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3C29" w14:textId="56CF4194" w:rsidR="006326F2" w:rsidRDefault="00C06E0A" w:rsidP="00C06E0A">
      <w:pPr>
        <w:jc w:val="center"/>
      </w:pPr>
      <w:r>
        <w:t>Helping Kids Thrive</w:t>
      </w:r>
      <w:r w:rsidR="004E1CDC">
        <w:t>:</w:t>
      </w:r>
      <w:r w:rsidR="00625094">
        <w:t xml:space="preserve"> The Elementary Years</w:t>
      </w:r>
    </w:p>
    <w:p w14:paraId="76A6F6D3" w14:textId="7E580338" w:rsidR="00C06E0A" w:rsidRDefault="00C06E0A" w:rsidP="00C06E0A">
      <w:pPr>
        <w:jc w:val="center"/>
      </w:pPr>
    </w:p>
    <w:p w14:paraId="1180843E" w14:textId="394F2020" w:rsidR="00C06E0A" w:rsidRDefault="00C06E0A" w:rsidP="00C06E0A">
      <w:r>
        <w:t xml:space="preserve">Reflection questions: </w:t>
      </w:r>
    </w:p>
    <w:p w14:paraId="2B902DB7" w14:textId="553680E6" w:rsidR="00C06E0A" w:rsidRDefault="00C06E0A" w:rsidP="00C06E0A"/>
    <w:p w14:paraId="6676113C" w14:textId="77777777" w:rsidR="00C06E0A" w:rsidRPr="00C06E0A" w:rsidRDefault="00C06E0A" w:rsidP="00C06E0A">
      <w:pPr>
        <w:pStyle w:val="ListParagraph"/>
        <w:numPr>
          <w:ilvl w:val="0"/>
          <w:numId w:val="1"/>
        </w:numPr>
      </w:pPr>
      <w:r w:rsidRPr="00C06E0A">
        <w:t>What do you want for your child’s future?</w:t>
      </w:r>
    </w:p>
    <w:p w14:paraId="26FBD2F8" w14:textId="56932FC6" w:rsidR="00C06E0A" w:rsidRDefault="00C06E0A" w:rsidP="00C06E0A"/>
    <w:p w14:paraId="679C940C" w14:textId="7CE87762" w:rsidR="00C06E0A" w:rsidRDefault="00C06E0A" w:rsidP="00C06E0A"/>
    <w:p w14:paraId="3B006172" w14:textId="77777777" w:rsidR="00C06E0A" w:rsidRPr="00C06E0A" w:rsidRDefault="00C06E0A" w:rsidP="00C06E0A">
      <w:pPr>
        <w:pStyle w:val="ListParagraph"/>
        <w:numPr>
          <w:ilvl w:val="0"/>
          <w:numId w:val="1"/>
        </w:numPr>
      </w:pPr>
      <w:r w:rsidRPr="00C06E0A">
        <w:t>What do you want your relationship to be like with your child as they grow?</w:t>
      </w:r>
    </w:p>
    <w:p w14:paraId="7D38E16F" w14:textId="62B1075D" w:rsidR="00C06E0A" w:rsidRDefault="00C06E0A" w:rsidP="00C06E0A"/>
    <w:p w14:paraId="3C745AFE" w14:textId="56D3A4CE" w:rsidR="00C06E0A" w:rsidRDefault="00C06E0A" w:rsidP="00C06E0A"/>
    <w:p w14:paraId="4BF7E262" w14:textId="77777777" w:rsidR="00C06E0A" w:rsidRPr="00C06E0A" w:rsidRDefault="00C06E0A" w:rsidP="00C06E0A">
      <w:pPr>
        <w:pStyle w:val="ListParagraph"/>
        <w:numPr>
          <w:ilvl w:val="0"/>
          <w:numId w:val="1"/>
        </w:numPr>
      </w:pPr>
      <w:r w:rsidRPr="00C06E0A">
        <w:t>How do you want your child to remember their childhood?</w:t>
      </w:r>
    </w:p>
    <w:p w14:paraId="4EA39DA6" w14:textId="75E3B880" w:rsidR="00C06E0A" w:rsidRDefault="00C06E0A" w:rsidP="00C06E0A"/>
    <w:p w14:paraId="3C2A067A" w14:textId="7A313390" w:rsidR="00C06E0A" w:rsidRDefault="00C06E0A" w:rsidP="00C06E0A"/>
    <w:p w14:paraId="4C94075C" w14:textId="17CD54AC" w:rsidR="00C06E0A" w:rsidRDefault="00C06E0A" w:rsidP="00C06E0A">
      <w:r>
        <w:t xml:space="preserve">Tools: </w:t>
      </w:r>
    </w:p>
    <w:p w14:paraId="6CCC55EB" w14:textId="6B19B5A9" w:rsidR="00C06E0A" w:rsidRDefault="00C06E0A" w:rsidP="00C06E0A">
      <w:pPr>
        <w:pStyle w:val="ListParagraph"/>
        <w:numPr>
          <w:ilvl w:val="0"/>
          <w:numId w:val="5"/>
        </w:numPr>
      </w:pPr>
      <w:r>
        <w:t>Encouragement vs praise</w:t>
      </w:r>
    </w:p>
    <w:p w14:paraId="7E9F5F62" w14:textId="2C59FE3C" w:rsidR="00C06E0A" w:rsidRDefault="00C06E0A" w:rsidP="00C06E0A"/>
    <w:p w14:paraId="137B15D9" w14:textId="77777777" w:rsidR="00C95C8F" w:rsidRDefault="00C95C8F" w:rsidP="00C06E0A"/>
    <w:p w14:paraId="05115F3E" w14:textId="698AB13B" w:rsidR="00C06E0A" w:rsidRDefault="00C06E0A" w:rsidP="00C06E0A">
      <w:pPr>
        <w:pStyle w:val="ListParagraph"/>
        <w:numPr>
          <w:ilvl w:val="0"/>
          <w:numId w:val="5"/>
        </w:numPr>
      </w:pPr>
      <w:r>
        <w:t xml:space="preserve">Triple C’s (Consistency, Communication, Consequences) </w:t>
      </w:r>
    </w:p>
    <w:p w14:paraId="1BD6A0F5" w14:textId="7401D555" w:rsidR="00C06E0A" w:rsidRDefault="00C06E0A" w:rsidP="00C06E0A"/>
    <w:p w14:paraId="0562243B" w14:textId="77777777" w:rsidR="00C95C8F" w:rsidRDefault="00C95C8F" w:rsidP="00C06E0A"/>
    <w:p w14:paraId="053DF6A6" w14:textId="2E55535D" w:rsidR="00C06E0A" w:rsidRDefault="00C06E0A" w:rsidP="00C06E0A">
      <w:pPr>
        <w:pStyle w:val="ListParagraph"/>
        <w:numPr>
          <w:ilvl w:val="0"/>
          <w:numId w:val="5"/>
        </w:numPr>
      </w:pPr>
      <w:r>
        <w:t>Emotions Elevator</w:t>
      </w:r>
    </w:p>
    <w:p w14:paraId="0B267326" w14:textId="211492C6" w:rsidR="00C06E0A" w:rsidRDefault="00C06E0A" w:rsidP="00C06E0A"/>
    <w:p w14:paraId="2D4F7745" w14:textId="77777777" w:rsidR="00C95C8F" w:rsidRDefault="00C95C8F" w:rsidP="00C06E0A"/>
    <w:p w14:paraId="2006335C" w14:textId="545B0071" w:rsidR="00C06E0A" w:rsidRDefault="00C06E0A" w:rsidP="00C06E0A">
      <w:pPr>
        <w:pStyle w:val="ListParagraph"/>
        <w:numPr>
          <w:ilvl w:val="0"/>
          <w:numId w:val="5"/>
        </w:numPr>
      </w:pPr>
      <w:r>
        <w:t xml:space="preserve">Communication (bug and a wish, “I” statements) </w:t>
      </w:r>
    </w:p>
    <w:p w14:paraId="422CC631" w14:textId="5C9F5487" w:rsidR="00C95C8F" w:rsidRDefault="00C95C8F" w:rsidP="00C95C8F"/>
    <w:p w14:paraId="677A9D4D" w14:textId="77777777" w:rsidR="00C95C8F" w:rsidRDefault="00C95C8F" w:rsidP="00C95C8F"/>
    <w:p w14:paraId="2F1C3367" w14:textId="6FABC964" w:rsidR="00C95C8F" w:rsidRDefault="00C95C8F" w:rsidP="00C95C8F">
      <w:pPr>
        <w:pStyle w:val="ListParagraph"/>
        <w:numPr>
          <w:ilvl w:val="0"/>
          <w:numId w:val="5"/>
        </w:numPr>
      </w:pPr>
      <w:r>
        <w:t xml:space="preserve">Grounding techniques/physical exercise </w:t>
      </w:r>
    </w:p>
    <w:p w14:paraId="3E1F8C0F" w14:textId="4CBC4204" w:rsidR="00C06E0A" w:rsidRDefault="00C06E0A" w:rsidP="00C06E0A"/>
    <w:p w14:paraId="100E16DB" w14:textId="7CCDD7DD" w:rsidR="00C95C8F" w:rsidRDefault="00C95C8F" w:rsidP="00C06E0A"/>
    <w:sectPr w:rsidR="00C95C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2D8A" w14:textId="77777777" w:rsidR="00C95C8F" w:rsidRDefault="00C95C8F" w:rsidP="00C95C8F">
      <w:pPr>
        <w:spacing w:after="0" w:line="240" w:lineRule="auto"/>
      </w:pPr>
      <w:r>
        <w:separator/>
      </w:r>
    </w:p>
  </w:endnote>
  <w:endnote w:type="continuationSeparator" w:id="0">
    <w:p w14:paraId="790F6596" w14:textId="77777777" w:rsidR="00C95C8F" w:rsidRDefault="00C95C8F" w:rsidP="00C9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B2BF" w14:textId="1A1F011A" w:rsidR="00C95C8F" w:rsidRPr="00F44A61" w:rsidRDefault="00C95C8F" w:rsidP="00C95C8F">
    <w:pPr>
      <w:rPr>
        <w:sz w:val="18"/>
        <w:szCs w:val="18"/>
      </w:rPr>
    </w:pPr>
    <w:r w:rsidRPr="00F44A61">
      <w:rPr>
        <w:sz w:val="18"/>
        <w:szCs w:val="18"/>
      </w:rPr>
      <w:t>Jefferson Center for Mental Health</w:t>
    </w:r>
    <w:r w:rsidRPr="00F44A61">
      <w:rPr>
        <w:sz w:val="18"/>
        <w:szCs w:val="18"/>
      </w:rPr>
      <w:tab/>
    </w:r>
    <w:r w:rsidR="00F44A61">
      <w:rPr>
        <w:sz w:val="18"/>
        <w:szCs w:val="18"/>
      </w:rPr>
      <w:tab/>
    </w:r>
    <w:r w:rsidRPr="00F44A61">
      <w:rPr>
        <w:sz w:val="18"/>
        <w:szCs w:val="18"/>
      </w:rPr>
      <w:t>(303) 425-0300</w:t>
    </w:r>
    <w:r w:rsidRPr="00F44A61">
      <w:rPr>
        <w:sz w:val="18"/>
        <w:szCs w:val="18"/>
      </w:rPr>
      <w:tab/>
    </w:r>
    <w:r w:rsidR="00F44A61">
      <w:rPr>
        <w:sz w:val="18"/>
        <w:szCs w:val="18"/>
      </w:rPr>
      <w:tab/>
    </w:r>
    <w:r w:rsidR="00F44A61">
      <w:rPr>
        <w:sz w:val="18"/>
        <w:szCs w:val="18"/>
      </w:rPr>
      <w:tab/>
    </w:r>
    <w:r w:rsidR="00F44A61">
      <w:rPr>
        <w:sz w:val="18"/>
        <w:szCs w:val="18"/>
      </w:rPr>
      <w:tab/>
    </w:r>
    <w:r w:rsidRPr="00F44A61">
      <w:rPr>
        <w:sz w:val="18"/>
        <w:szCs w:val="18"/>
      </w:rPr>
      <w:t>Jcmh.org</w:t>
    </w:r>
  </w:p>
  <w:p w14:paraId="7F99AC32" w14:textId="77777777" w:rsidR="00C95C8F" w:rsidRDefault="00C9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FCDE" w14:textId="77777777" w:rsidR="00C95C8F" w:rsidRDefault="00C95C8F" w:rsidP="00C95C8F">
      <w:pPr>
        <w:spacing w:after="0" w:line="240" w:lineRule="auto"/>
      </w:pPr>
      <w:r>
        <w:separator/>
      </w:r>
    </w:p>
  </w:footnote>
  <w:footnote w:type="continuationSeparator" w:id="0">
    <w:p w14:paraId="1B6BDF9F" w14:textId="77777777" w:rsidR="00C95C8F" w:rsidRDefault="00C95C8F" w:rsidP="00C9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3B78"/>
    <w:multiLevelType w:val="hybridMultilevel"/>
    <w:tmpl w:val="73808F96"/>
    <w:lvl w:ilvl="0" w:tplc="F510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23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6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89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6C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E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CB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0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D53D7"/>
    <w:multiLevelType w:val="hybridMultilevel"/>
    <w:tmpl w:val="3DFA03D2"/>
    <w:lvl w:ilvl="0" w:tplc="E5A4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0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9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C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8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6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AA64CF"/>
    <w:multiLevelType w:val="hybridMultilevel"/>
    <w:tmpl w:val="75E2E2FC"/>
    <w:lvl w:ilvl="0" w:tplc="F0ACB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1D1"/>
    <w:multiLevelType w:val="hybridMultilevel"/>
    <w:tmpl w:val="D0F0008E"/>
    <w:lvl w:ilvl="0" w:tplc="1194D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070A"/>
    <w:multiLevelType w:val="hybridMultilevel"/>
    <w:tmpl w:val="69F09C28"/>
    <w:lvl w:ilvl="0" w:tplc="1114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C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2C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8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8592267">
    <w:abstractNumId w:val="3"/>
  </w:num>
  <w:num w:numId="2" w16cid:durableId="872380604">
    <w:abstractNumId w:val="1"/>
  </w:num>
  <w:num w:numId="3" w16cid:durableId="2095277227">
    <w:abstractNumId w:val="4"/>
  </w:num>
  <w:num w:numId="4" w16cid:durableId="398404237">
    <w:abstractNumId w:val="0"/>
  </w:num>
  <w:num w:numId="5" w16cid:durableId="1734811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0A"/>
    <w:rsid w:val="004E1CDC"/>
    <w:rsid w:val="00625094"/>
    <w:rsid w:val="006326F2"/>
    <w:rsid w:val="00C06E0A"/>
    <w:rsid w:val="00C95C8F"/>
    <w:rsid w:val="00F4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445F0"/>
  <w15:chartTrackingRefBased/>
  <w15:docId w15:val="{1AD7CDBC-53D5-4951-845B-53EC462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8F"/>
  </w:style>
  <w:style w:type="paragraph" w:styleId="Heading1">
    <w:name w:val="heading 1"/>
    <w:basedOn w:val="Normal"/>
    <w:next w:val="Normal"/>
    <w:link w:val="Heading1Char"/>
    <w:uiPriority w:val="9"/>
    <w:qFormat/>
    <w:rsid w:val="00C95C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C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C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C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C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C8F"/>
    <w:rPr>
      <w:rFonts w:asciiTheme="majorHAnsi" w:eastAsiaTheme="majorEastAsia" w:hAnsiTheme="majorHAnsi" w:cstheme="majorBidi"/>
      <w:color w:val="59083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C8F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C8F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C8F"/>
    <w:rPr>
      <w:rFonts w:asciiTheme="majorHAnsi" w:eastAsiaTheme="majorEastAsia" w:hAnsiTheme="majorHAnsi" w:cstheme="majorBidi"/>
      <w:color w:val="850C4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C8F"/>
    <w:rPr>
      <w:rFonts w:asciiTheme="majorHAnsi" w:eastAsiaTheme="majorEastAsia" w:hAnsiTheme="majorHAnsi" w:cstheme="majorBidi"/>
      <w:caps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C8F"/>
    <w:rPr>
      <w:rFonts w:asciiTheme="majorHAnsi" w:eastAsiaTheme="majorEastAsia" w:hAnsiTheme="majorHAnsi" w:cstheme="majorBidi"/>
      <w:i/>
      <w:iCs/>
      <w:caps/>
      <w:color w:val="59083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C8F"/>
    <w:rPr>
      <w:rFonts w:asciiTheme="majorHAnsi" w:eastAsiaTheme="majorEastAsia" w:hAnsiTheme="majorHAnsi" w:cstheme="majorBidi"/>
      <w:b/>
      <w:bCs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C8F"/>
    <w:rPr>
      <w:rFonts w:asciiTheme="majorHAnsi" w:eastAsiaTheme="majorEastAsia" w:hAnsiTheme="majorHAnsi" w:cstheme="majorBidi"/>
      <w:b/>
      <w:bCs/>
      <w:i/>
      <w:iCs/>
      <w:color w:val="59083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C8F"/>
    <w:rPr>
      <w:rFonts w:asciiTheme="majorHAnsi" w:eastAsiaTheme="majorEastAsia" w:hAnsiTheme="majorHAnsi" w:cstheme="majorBidi"/>
      <w:i/>
      <w:iCs/>
      <w:color w:val="59083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C8F"/>
    <w:pPr>
      <w:spacing w:line="240" w:lineRule="auto"/>
    </w:pPr>
    <w:rPr>
      <w:b/>
      <w:bCs/>
      <w:smallCaps/>
      <w:color w:val="3B3059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95C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5C8F"/>
    <w:rPr>
      <w:rFonts w:asciiTheme="majorHAnsi" w:eastAsiaTheme="majorEastAsia" w:hAnsiTheme="majorHAnsi" w:cstheme="majorBidi"/>
      <w:caps/>
      <w:color w:val="3B3059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C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5C8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5C8F"/>
    <w:rPr>
      <w:b/>
      <w:bCs/>
    </w:rPr>
  </w:style>
  <w:style w:type="character" w:styleId="Emphasis">
    <w:name w:val="Emphasis"/>
    <w:basedOn w:val="DefaultParagraphFont"/>
    <w:uiPriority w:val="20"/>
    <w:qFormat/>
    <w:rsid w:val="00C95C8F"/>
    <w:rPr>
      <w:i/>
      <w:iCs/>
    </w:rPr>
  </w:style>
  <w:style w:type="paragraph" w:styleId="NoSpacing">
    <w:name w:val="No Spacing"/>
    <w:uiPriority w:val="1"/>
    <w:qFormat/>
    <w:rsid w:val="00C95C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5C8F"/>
    <w:pPr>
      <w:spacing w:before="120" w:after="120"/>
      <w:ind w:left="720"/>
    </w:pPr>
    <w:rPr>
      <w:color w:val="3B3059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5C8F"/>
    <w:rPr>
      <w:color w:val="3B3059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C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C8F"/>
    <w:rPr>
      <w:rFonts w:asciiTheme="majorHAnsi" w:eastAsiaTheme="majorEastAsia" w:hAnsiTheme="majorHAnsi" w:cstheme="majorBidi"/>
      <w:color w:val="3B3059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5C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5C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5C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5C8F"/>
    <w:rPr>
      <w:b/>
      <w:bCs/>
      <w:smallCaps/>
      <w:color w:val="3B3059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5C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C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8F"/>
  </w:style>
  <w:style w:type="paragraph" w:styleId="Footer">
    <w:name w:val="footer"/>
    <w:basedOn w:val="Normal"/>
    <w:link w:val="FooterChar"/>
    <w:uiPriority w:val="99"/>
    <w:unhideWhenUsed/>
    <w:rsid w:val="00C9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1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709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9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BAA7576D4BA49B9BE0C68BA0EA18E" ma:contentTypeVersion="16" ma:contentTypeDescription="Create a new document." ma:contentTypeScope="" ma:versionID="601570c61d0f314ee05d26136ea83baa">
  <xsd:schema xmlns:xsd="http://www.w3.org/2001/XMLSchema" xmlns:xs="http://www.w3.org/2001/XMLSchema" xmlns:p="http://schemas.microsoft.com/office/2006/metadata/properties" xmlns:ns2="afd06e6e-e1c1-4194-8195-f4f6a493743d" xmlns:ns3="eb4ea83f-45b2-4c42-b033-e07059ff6747" targetNamespace="http://schemas.microsoft.com/office/2006/metadata/properties" ma:root="true" ma:fieldsID="ef3393b7b8a342a6be8f2b20f1f1980e" ns2:_="" ns3:_="">
    <xsd:import namespace="afd06e6e-e1c1-4194-8195-f4f6a493743d"/>
    <xsd:import namespace="eb4ea83f-45b2-4c42-b033-e07059ff6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06e6e-e1c1-4194-8195-f4f6a4937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220054-679f-4a21-99fd-9b851da12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a83f-45b2-4c42-b033-e07059ff6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d2a07-02f8-4453-93e8-5866c45bfed6}" ma:internalName="TaxCatchAll" ma:showField="CatchAllData" ma:web="eb4ea83f-45b2-4c42-b033-e07059ff6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06e6e-e1c1-4194-8195-f4f6a493743d">
      <Terms xmlns="http://schemas.microsoft.com/office/infopath/2007/PartnerControls"/>
    </lcf76f155ced4ddcb4097134ff3c332f>
    <TaxCatchAll xmlns="eb4ea83f-45b2-4c42-b033-e07059ff6747" xsi:nil="true"/>
  </documentManagement>
</p:properties>
</file>

<file path=customXml/itemProps1.xml><?xml version="1.0" encoding="utf-8"?>
<ds:datastoreItem xmlns:ds="http://schemas.openxmlformats.org/officeDocument/2006/customXml" ds:itemID="{98AE2DA0-B6E4-4FB2-B992-8343374E6572}"/>
</file>

<file path=customXml/itemProps2.xml><?xml version="1.0" encoding="utf-8"?>
<ds:datastoreItem xmlns:ds="http://schemas.openxmlformats.org/officeDocument/2006/customXml" ds:itemID="{DB76E045-373F-4BA3-ADDF-F445CC5DA0F2}"/>
</file>

<file path=customXml/itemProps3.xml><?xml version="1.0" encoding="utf-8"?>
<ds:datastoreItem xmlns:ds="http://schemas.openxmlformats.org/officeDocument/2006/customXml" ds:itemID="{6D8DB66F-8EAF-4E39-8486-273A567CB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Jeffrey</dc:creator>
  <cp:keywords/>
  <dc:description/>
  <cp:lastModifiedBy>Kelly Jeffrey</cp:lastModifiedBy>
  <cp:revision>3</cp:revision>
  <dcterms:created xsi:type="dcterms:W3CDTF">2022-09-23T17:52:00Z</dcterms:created>
  <dcterms:modified xsi:type="dcterms:W3CDTF">2022-09-23T18:08:00Z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0x0101007DFBAA7576D4BA49B9BE0C68BA0EA18E</vt:lpwstr>
  </property>
</Properties>
</file>